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00" w:rsidRDefault="009B11AD">
      <w:r>
        <w:t>Added in 2017</w:t>
      </w:r>
    </w:p>
    <w:p w:rsidR="009B11AD" w:rsidRDefault="009B11AD"/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By Faith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318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Mediator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319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Whom Shall I Fear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320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God of Wonders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321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His Forever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322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My Worth is Not in What I Own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323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At the Cross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324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 xml:space="preserve">Christ is </w:t>
      </w:r>
      <w:proofErr w:type="gramStart"/>
      <w:r>
        <w:rPr>
          <w:rFonts w:ascii="Times" w:hAnsi="Times" w:cs="Times-Roman"/>
          <w:color w:val="000000"/>
          <w:sz w:val="16"/>
          <w:szCs w:val="16"/>
          <w:lang w:eastAsia="ja-JP"/>
        </w:rPr>
        <w:t>Risen</w:t>
      </w:r>
      <w:proofErr w:type="gramEnd"/>
      <w:r>
        <w:rPr>
          <w:rFonts w:ascii="Times" w:hAnsi="Times" w:cs="Times-Roman"/>
          <w:color w:val="000000"/>
          <w:sz w:val="16"/>
          <w:szCs w:val="16"/>
          <w:lang w:eastAsia="ja-JP"/>
        </w:rPr>
        <w:t>, He is Risen Indeed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325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Endless Hallelujah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326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Oceans-Where Feet May Fall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327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Build Your Kingdom Here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328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Holy Spirit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329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Let Us Worship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330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I Will Lift My Eyes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331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Glory to God Forever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333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Let It Rise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335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Awesome God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332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I Am the Way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334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Hosanna You’re My King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304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Cornerstone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305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Glorify the Lord With Me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306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Celebrate Jesus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307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Holy, Holy, Holy is the Lord of Host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308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Just As I Am-I Come Broken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309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My Savior My God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310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I’ve Got My Head in Heaven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311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Come Let Us Sing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312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Holy is the Lord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313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My Eyes Have Seen His Glory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314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Breath of Heaven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315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>You O Lord are My Refuge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316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>
        <w:rPr>
          <w:rFonts w:ascii="Times" w:hAnsi="Times" w:cs="Times-Roman"/>
          <w:color w:val="000000"/>
          <w:sz w:val="16"/>
          <w:szCs w:val="16"/>
          <w:lang w:eastAsia="ja-JP"/>
        </w:rPr>
        <w:t xml:space="preserve">Great and </w:t>
      </w:r>
      <w:proofErr w:type="gramStart"/>
      <w:r>
        <w:rPr>
          <w:rFonts w:ascii="Times" w:hAnsi="Times" w:cs="Times-Roman"/>
          <w:color w:val="000000"/>
          <w:sz w:val="16"/>
          <w:szCs w:val="16"/>
          <w:lang w:eastAsia="ja-JP"/>
        </w:rPr>
        <w:t>Mighty</w:t>
      </w:r>
      <w:proofErr w:type="gramEnd"/>
      <w:r>
        <w:rPr>
          <w:rFonts w:ascii="Times" w:hAnsi="Times" w:cs="Times-Roman"/>
          <w:color w:val="000000"/>
          <w:sz w:val="16"/>
          <w:szCs w:val="16"/>
          <w:lang w:eastAsia="ja-JP"/>
        </w:rPr>
        <w:t xml:space="preserve"> is He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317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 w:rsidRPr="00BE3F23">
        <w:rPr>
          <w:rFonts w:ascii="Times" w:hAnsi="Times" w:cs="Times-Roman"/>
          <w:i/>
          <w:color w:val="000000"/>
          <w:sz w:val="16"/>
          <w:szCs w:val="16"/>
          <w:lang w:eastAsia="ja-JP"/>
        </w:rPr>
        <w:t>God is an Awesome God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332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 w:rsidRPr="00BE3F23">
        <w:rPr>
          <w:rFonts w:ascii="Times" w:hAnsi="Times" w:cs="Times-Roman"/>
          <w:i/>
          <w:color w:val="000000"/>
          <w:sz w:val="16"/>
          <w:szCs w:val="16"/>
          <w:lang w:eastAsia="ja-JP"/>
        </w:rPr>
        <w:t xml:space="preserve">My Hope is </w:t>
      </w:r>
      <w:proofErr w:type="gramStart"/>
      <w:r w:rsidRPr="00BE3F23">
        <w:rPr>
          <w:rFonts w:ascii="Times" w:hAnsi="Times" w:cs="Times-Roman"/>
          <w:i/>
          <w:color w:val="000000"/>
          <w:sz w:val="16"/>
          <w:szCs w:val="16"/>
          <w:lang w:eastAsia="ja-JP"/>
        </w:rPr>
        <w:t>Built</w:t>
      </w:r>
      <w:proofErr w:type="gramEnd"/>
      <w:r w:rsidRPr="00BE3F23">
        <w:rPr>
          <w:rFonts w:ascii="Times" w:hAnsi="Times" w:cs="Times-Roman"/>
          <w:i/>
          <w:color w:val="000000"/>
          <w:sz w:val="16"/>
          <w:szCs w:val="16"/>
          <w:lang w:eastAsia="ja-JP"/>
        </w:rPr>
        <w:t xml:space="preserve"> on Nothing Less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305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 w:rsidRPr="00BE3F23">
        <w:rPr>
          <w:rFonts w:ascii="Times" w:hAnsi="Times" w:cs="Times-Roman"/>
          <w:i/>
          <w:color w:val="000000"/>
          <w:sz w:val="16"/>
          <w:szCs w:val="16"/>
          <w:lang w:eastAsia="ja-JP"/>
        </w:rPr>
        <w:t>I Will Extol the Lord at All Times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306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 w:rsidRPr="00BE3F23">
        <w:rPr>
          <w:rFonts w:ascii="Times" w:hAnsi="Times" w:cs="Times-Roman"/>
          <w:i/>
          <w:color w:val="000000"/>
          <w:sz w:val="16"/>
          <w:szCs w:val="16"/>
          <w:lang w:eastAsia="ja-JP"/>
        </w:rPr>
        <w:t>I Am Not Skilled to Understand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310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 w:rsidRPr="00BE3F23">
        <w:rPr>
          <w:rFonts w:ascii="Times" w:hAnsi="Times" w:cs="Times-Roman"/>
          <w:i/>
          <w:color w:val="000000"/>
          <w:sz w:val="16"/>
          <w:szCs w:val="16"/>
          <w:lang w:eastAsia="ja-JP"/>
        </w:rPr>
        <w:t>Holy is the Lord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313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 w:rsidRPr="00BE3F23">
        <w:rPr>
          <w:rFonts w:ascii="Times" w:hAnsi="Times" w:cs="Times-Roman"/>
          <w:i/>
          <w:color w:val="000000"/>
          <w:sz w:val="16"/>
          <w:szCs w:val="16"/>
          <w:lang w:eastAsia="ja-JP"/>
        </w:rPr>
        <w:t>I Have Seen You Walk Down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314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 w:rsidRPr="00BE3F23">
        <w:rPr>
          <w:rFonts w:ascii="Times" w:hAnsi="Times" w:cs="Times-Roman"/>
          <w:i/>
          <w:color w:val="000000"/>
          <w:sz w:val="16"/>
          <w:szCs w:val="16"/>
          <w:lang w:eastAsia="ja-JP"/>
        </w:rPr>
        <w:t>There is Only One God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319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 w:rsidRPr="00BE3F23">
        <w:rPr>
          <w:rFonts w:ascii="Times" w:hAnsi="Times" w:cs="Times-Roman"/>
          <w:i/>
          <w:color w:val="000000"/>
          <w:sz w:val="16"/>
          <w:szCs w:val="16"/>
          <w:lang w:eastAsia="ja-JP"/>
        </w:rPr>
        <w:t>You Hear Me When I Call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320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 w:rsidRPr="00BE3F23">
        <w:rPr>
          <w:rFonts w:ascii="Times" w:hAnsi="Times" w:cs="Times-Roman"/>
          <w:i/>
          <w:color w:val="000000"/>
          <w:sz w:val="16"/>
          <w:szCs w:val="16"/>
          <w:lang w:eastAsia="ja-JP"/>
        </w:rPr>
        <w:t>Lord of All Creation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321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 w:rsidRPr="00BE3F23">
        <w:rPr>
          <w:rFonts w:ascii="Times" w:hAnsi="Times" w:cs="Times-Roman"/>
          <w:i/>
          <w:color w:val="000000"/>
          <w:sz w:val="16"/>
          <w:szCs w:val="16"/>
          <w:lang w:eastAsia="ja-JP"/>
        </w:rPr>
        <w:t>Jesus Friend of Sinners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322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 w:rsidRPr="00990F2D">
        <w:rPr>
          <w:rFonts w:ascii="Times" w:hAnsi="Times" w:cs="Times-Roman"/>
          <w:i/>
          <w:color w:val="000000"/>
          <w:sz w:val="16"/>
          <w:szCs w:val="16"/>
          <w:lang w:eastAsia="ja-JP"/>
        </w:rPr>
        <w:t>Oh Lord You’ve Searched Me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324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 w:rsidRPr="00990F2D">
        <w:rPr>
          <w:rFonts w:ascii="Times" w:hAnsi="Times" w:cs="Times-Roman"/>
          <w:i/>
          <w:color w:val="000000"/>
          <w:sz w:val="16"/>
          <w:szCs w:val="16"/>
          <w:lang w:eastAsia="ja-JP"/>
        </w:rPr>
        <w:t>How Can It Be the One Who Died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325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 w:rsidRPr="00990F2D">
        <w:rPr>
          <w:rFonts w:ascii="Times" w:hAnsi="Times" w:cs="Times-Roman"/>
          <w:i/>
          <w:color w:val="000000"/>
          <w:sz w:val="16"/>
          <w:szCs w:val="16"/>
          <w:lang w:eastAsia="ja-JP"/>
        </w:rPr>
        <w:t>When I Stand Before Your Throne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326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 w:rsidRPr="00990F2D">
        <w:rPr>
          <w:rFonts w:ascii="Times" w:hAnsi="Times" w:cs="Times-Roman"/>
          <w:i/>
          <w:color w:val="000000"/>
          <w:sz w:val="16"/>
          <w:szCs w:val="16"/>
          <w:lang w:eastAsia="ja-JP"/>
        </w:rPr>
        <w:t>You Call Me Out Upon the Waters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327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 w:rsidRPr="00990F2D">
        <w:rPr>
          <w:rFonts w:ascii="Times" w:hAnsi="Times" w:cs="Times-Roman"/>
          <w:i/>
          <w:color w:val="000000"/>
          <w:sz w:val="16"/>
          <w:szCs w:val="16"/>
          <w:lang w:eastAsia="ja-JP"/>
        </w:rPr>
        <w:t>Come Set Your Rule and Reign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328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 w:rsidRPr="00990F2D">
        <w:rPr>
          <w:rFonts w:ascii="Times" w:hAnsi="Times" w:cs="Times-Roman"/>
          <w:i/>
          <w:color w:val="000000"/>
          <w:sz w:val="16"/>
          <w:szCs w:val="16"/>
          <w:lang w:eastAsia="ja-JP"/>
        </w:rPr>
        <w:t>God My God I Cry Out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331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 w:rsidRPr="00990F2D">
        <w:rPr>
          <w:rFonts w:ascii="Times" w:hAnsi="Times" w:cs="Times-Roman"/>
          <w:i/>
          <w:color w:val="000000"/>
          <w:sz w:val="16"/>
          <w:szCs w:val="16"/>
          <w:lang w:eastAsia="ja-JP"/>
        </w:rPr>
        <w:t>Before the World Was Made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333</w:t>
      </w:r>
    </w:p>
    <w:p w:rsidR="009B11AD" w:rsidRDefault="009B11AD" w:rsidP="009B11AD">
      <w:pPr>
        <w:widowControl w:val="0"/>
        <w:tabs>
          <w:tab w:val="right" w:leader="dot" w:pos="2880"/>
        </w:tabs>
        <w:suppressAutoHyphens/>
        <w:autoSpaceDE w:val="0"/>
        <w:autoSpaceDN w:val="0"/>
        <w:adjustRightInd w:val="0"/>
        <w:textAlignment w:val="center"/>
        <w:rPr>
          <w:rFonts w:ascii="Times" w:hAnsi="Times" w:cs="Times-Roman"/>
          <w:color w:val="000000"/>
          <w:sz w:val="16"/>
          <w:szCs w:val="16"/>
          <w:lang w:eastAsia="ja-JP"/>
        </w:rPr>
      </w:pPr>
      <w:r w:rsidRPr="00990F2D">
        <w:rPr>
          <w:rFonts w:ascii="Times" w:hAnsi="Times" w:cs="Times-Roman"/>
          <w:i/>
          <w:color w:val="000000"/>
          <w:sz w:val="16"/>
          <w:szCs w:val="16"/>
          <w:lang w:eastAsia="ja-JP"/>
        </w:rPr>
        <w:t>Let the Glory of the Lord Rise Among</w:t>
      </w:r>
      <w:r>
        <w:rPr>
          <w:rFonts w:ascii="Times" w:hAnsi="Times" w:cs="Times-Roman"/>
          <w:color w:val="000000"/>
          <w:sz w:val="16"/>
          <w:szCs w:val="16"/>
          <w:lang w:eastAsia="ja-JP"/>
        </w:rPr>
        <w:tab/>
        <w:t>335</w:t>
      </w:r>
    </w:p>
    <w:p w:rsidR="009B11AD" w:rsidRDefault="009B11AD">
      <w:bookmarkStart w:id="0" w:name="_GoBack"/>
      <w:bookmarkEnd w:id="0"/>
    </w:p>
    <w:sectPr w:rsidR="009B11AD" w:rsidSect="00AC28C9">
      <w:type w:val="continuous"/>
      <w:pgSz w:w="12240" w:h="15840"/>
      <w:pgMar w:top="1008" w:right="2866" w:bottom="720" w:left="2851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AD"/>
    <w:rsid w:val="008615EA"/>
    <w:rsid w:val="009B11AD"/>
    <w:rsid w:val="00AC28C9"/>
    <w:rsid w:val="00C7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75DA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Macintosh Word</Application>
  <DocSecurity>0</DocSecurity>
  <Lines>9</Lines>
  <Paragraphs>2</Paragraphs>
  <ScaleCrop>false</ScaleCrop>
  <Company>Taylor Publications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Taylor</dc:creator>
  <cp:keywords/>
  <dc:description/>
  <cp:lastModifiedBy>Robert Taylor</cp:lastModifiedBy>
  <cp:revision>1</cp:revision>
  <dcterms:created xsi:type="dcterms:W3CDTF">2016-09-08T14:20:00Z</dcterms:created>
  <dcterms:modified xsi:type="dcterms:W3CDTF">2016-09-08T14:21:00Z</dcterms:modified>
</cp:coreProperties>
</file>